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9EB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แผนการเรียนรู้รหัสวิชา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ปท</w:t>
      </w:r>
      <w:r>
        <w:rPr>
          <w:rFonts w:ascii="TH SarabunPSK" w:hAnsi="TH SarabunPSK" w:cs="TH SarabunPSK"/>
          <w:sz w:val="32"/>
          <w:szCs w:val="32"/>
        </w:rPr>
        <w:t xml:space="preserve"> 0213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14:paraId="6413F4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ชื่อวิชาภาษาไทย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การเมืองภาคพลเมือง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 xml:space="preserve">: 3(3-0-6) </w:t>
      </w:r>
    </w:p>
    <w:p w14:paraId="77E103FE">
      <w:pPr>
        <w:pStyle w:val="8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LG 0213 Civil Politics </w:t>
      </w:r>
    </w:p>
    <w:p w14:paraId="2A20D1C6">
      <w:pPr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แนวคิดการเมืองภาคพลเมือง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สิทธิ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หน้าที่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และการมีส่วนร่วมของประชาชน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กระบวนการสร้างส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ำ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นึกความเป็นพลเมือง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การเคลื่อนไหวทางสังคม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ภายใต้กรอบคุณธรรม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จริยธรรม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และกฎหมาย</w:t>
      </w:r>
    </w:p>
    <w:p w14:paraId="7DC232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เนื้อหา</w:t>
      </w:r>
    </w:p>
    <w:p w14:paraId="1DB52A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บทที่ 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1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แนวคิดและความหมายของการเมืองภาคพลเมือง</w:t>
      </w:r>
    </w:p>
    <w:p w14:paraId="7278A5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ความหมายของ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การเมืองภาคพลเมือง</w:t>
      </w:r>
    </w:p>
    <w:p w14:paraId="22CC2F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ความสำคัญของ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การเมืองภาคพลเมือง</w:t>
      </w:r>
    </w:p>
    <w:p w14:paraId="6DDD1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แนวคิดของการเมืองภาคพลเมือง</w:t>
      </w:r>
    </w:p>
    <w:p w14:paraId="330D21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บทที่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สิทธิ หน้าที่ และการมีส่วนร่วมของประชาชน</w:t>
      </w:r>
    </w:p>
    <w:p w14:paraId="0C9C2A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ความหมายและความสำคัญของสิทธิ และหน้าที่</w:t>
      </w:r>
    </w:p>
    <w:p w14:paraId="39B0AA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สิทธิ และหน้าที่ของปวงชนชาวไทยตามรัฐธรรมนูญ</w:t>
      </w:r>
    </w:p>
    <w:p w14:paraId="59364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สิทธิ หน้าที่ของบุคคลตามกฎหมาย</w:t>
      </w:r>
    </w:p>
    <w:p w14:paraId="30F4B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ความหมายและความสำคัญของการมีส่วนร่วมของประชาชน</w:t>
      </w:r>
    </w:p>
    <w:p w14:paraId="1FD980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พัฒนาการของการมีส่วนร่วมของประชาชนไทย</w:t>
      </w:r>
    </w:p>
    <w:p w14:paraId="39AD85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การมีส่วนร่วมของประชาชนตามรัฐธรรมนูญ</w:t>
      </w:r>
    </w:p>
    <w:p w14:paraId="70083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H SarabunPSK" w:hAnsi="TH SarabunPSK" w:cs="TH SarabunPSK"/>
          <w:b w:val="0"/>
          <w:bCs w:val="0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บทที่ 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3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กระบวนการสร้างสำนึกความเป็นพลเมือง</w:t>
      </w:r>
    </w:p>
    <w:p w14:paraId="7148B7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บทที่ 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4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ทฤษฎีและความหมายของการเคลื่อนไหวทางสังคม</w:t>
      </w:r>
    </w:p>
    <w:p w14:paraId="0E058F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hint="cs"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ความหมายและความสำคัญของการเคลื่อนไหวทางสังคม</w:t>
      </w:r>
    </w:p>
    <w:p w14:paraId="6E77E3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สาเหตุของการเคลื่อนไหวทางสังคม</w:t>
      </w:r>
    </w:p>
    <w:p w14:paraId="400B5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cs"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แนวโน้มของการเคลื่อนไหวทางสังคม</w:t>
      </w:r>
    </w:p>
    <w:p w14:paraId="5C3587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H SarabunPSK" w:hAnsi="TH SarabunPSK" w:cs="TH SarabunPSK"/>
          <w:b w:val="0"/>
          <w:bCs w:val="0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บทที่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 xml:space="preserve">5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การเคลื่อนไหวทางสังคม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ภายใต้กรอบคุณธรรม จริยธรรม และกฎหมาย</w:t>
      </w:r>
    </w:p>
    <w:p w14:paraId="482C3DF6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0518DDDB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4E568EF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เกณฑ์การวัดผล</w:t>
      </w:r>
    </w:p>
    <w:tbl>
      <w:tblPr>
        <w:tblStyle w:val="3"/>
        <w:tblW w:w="0" w:type="auto"/>
        <w:tblInd w:w="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680"/>
      </w:tblGrid>
      <w:tr w14:paraId="00DD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gridSpan w:val="2"/>
          </w:tcPr>
          <w:p w14:paraId="2E4671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การวัดผล</w:t>
            </w:r>
          </w:p>
        </w:tc>
      </w:tr>
      <w:tr w14:paraId="47B9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154295F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คะแนนระหว่างภาคเรียน</w:t>
            </w:r>
          </w:p>
        </w:tc>
        <w:tc>
          <w:tcPr>
            <w:tcW w:w="1680" w:type="dxa"/>
          </w:tcPr>
          <w:p w14:paraId="278A625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  <w:tr w14:paraId="365D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7B638C1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เวลาเรียน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หรือเข้าร่วมกิจกรรม</w:t>
            </w:r>
          </w:p>
        </w:tc>
        <w:tc>
          <w:tcPr>
            <w:tcW w:w="1680" w:type="dxa"/>
          </w:tcPr>
          <w:p w14:paraId="7C199CD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14:paraId="1C70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7EA0965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งานเดี่ยว</w:t>
            </w:r>
          </w:p>
        </w:tc>
        <w:tc>
          <w:tcPr>
            <w:tcW w:w="1680" w:type="dxa"/>
          </w:tcPr>
          <w:p w14:paraId="074E5CA8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14:paraId="3273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7C43B54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สอบกลางภาค   </w:t>
            </w:r>
          </w:p>
        </w:tc>
        <w:tc>
          <w:tcPr>
            <w:tcW w:w="1680" w:type="dxa"/>
          </w:tcPr>
          <w:p w14:paraId="0BE30D9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14:paraId="4344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307B3FEC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คะแนนสอบปลายภาค</w:t>
            </w:r>
          </w:p>
        </w:tc>
        <w:tc>
          <w:tcPr>
            <w:tcW w:w="1680" w:type="dxa"/>
          </w:tcPr>
          <w:p w14:paraId="0B968F4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</w:tbl>
    <w:p w14:paraId="2AB215A3">
      <w:pPr>
        <w:rPr>
          <w:rFonts w:ascii="TH SarabunPSK" w:hAnsi="TH SarabunPSK" w:cs="TH SarabunPSK"/>
          <w:sz w:val="32"/>
          <w:szCs w:val="32"/>
        </w:rPr>
      </w:pPr>
    </w:p>
    <w:p w14:paraId="4BBF1CE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เกณฑ์การประเมินผล</w:t>
      </w:r>
    </w:p>
    <w:tbl>
      <w:tblPr>
        <w:tblStyle w:val="3"/>
        <w:tblW w:w="0" w:type="auto"/>
        <w:tblInd w:w="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1619"/>
      </w:tblGrid>
      <w:tr w14:paraId="5CEC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</w:tcPr>
          <w:p w14:paraId="19F3C5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การประเมินผล   ใช้การตัดเกรดแบบอิงเกณฑ์  </w:t>
            </w:r>
          </w:p>
        </w:tc>
      </w:tr>
      <w:tr w14:paraId="540A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0D72A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80 - 100</w:t>
            </w:r>
          </w:p>
        </w:tc>
        <w:tc>
          <w:tcPr>
            <w:tcW w:w="1619" w:type="dxa"/>
          </w:tcPr>
          <w:p w14:paraId="690B2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A</w:t>
            </w:r>
          </w:p>
        </w:tc>
      </w:tr>
      <w:tr w14:paraId="79F8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1761D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 – 79</w:t>
            </w:r>
          </w:p>
        </w:tc>
        <w:tc>
          <w:tcPr>
            <w:tcW w:w="1619" w:type="dxa"/>
          </w:tcPr>
          <w:p w14:paraId="6DFE9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640" w:firstLineChars="200"/>
              <w:jc w:val="both"/>
              <w:textAlignment w:val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</w:tr>
      <w:tr w14:paraId="65CE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1D703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 – 74</w:t>
            </w:r>
          </w:p>
        </w:tc>
        <w:tc>
          <w:tcPr>
            <w:tcW w:w="1619" w:type="dxa"/>
          </w:tcPr>
          <w:p w14:paraId="4C617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B</w:t>
            </w:r>
          </w:p>
        </w:tc>
      </w:tr>
      <w:tr w14:paraId="4350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76590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65 – 69</w:t>
            </w:r>
          </w:p>
        </w:tc>
        <w:tc>
          <w:tcPr>
            <w:tcW w:w="1619" w:type="dxa"/>
          </w:tcPr>
          <w:p w14:paraId="6E581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</w:tr>
      <w:tr w14:paraId="726F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42232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 – 64</w:t>
            </w:r>
          </w:p>
        </w:tc>
        <w:tc>
          <w:tcPr>
            <w:tcW w:w="1619" w:type="dxa"/>
          </w:tcPr>
          <w:p w14:paraId="01C15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C</w:t>
            </w:r>
          </w:p>
        </w:tc>
      </w:tr>
      <w:tr w14:paraId="2EE0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6C2E0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 – 59</w:t>
            </w:r>
          </w:p>
        </w:tc>
        <w:tc>
          <w:tcPr>
            <w:tcW w:w="1619" w:type="dxa"/>
          </w:tcPr>
          <w:p w14:paraId="47515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</w:tr>
      <w:tr w14:paraId="12D3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39148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 – 54</w:t>
            </w:r>
          </w:p>
        </w:tc>
        <w:tc>
          <w:tcPr>
            <w:tcW w:w="1619" w:type="dxa"/>
          </w:tcPr>
          <w:p w14:paraId="6378D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D</w:t>
            </w:r>
          </w:p>
        </w:tc>
      </w:tr>
      <w:tr w14:paraId="362E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1D999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ต่ำ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619" w:type="dxa"/>
          </w:tcPr>
          <w:p w14:paraId="02290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F</w:t>
            </w:r>
          </w:p>
        </w:tc>
      </w:tr>
    </w:tbl>
    <w:p w14:paraId="67026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PSK" w:hAnsi="TH SarabunPSK" w:cs="TH SarabunPSK"/>
          <w:sz w:val="32"/>
          <w:szCs w:val="32"/>
        </w:rPr>
      </w:pPr>
    </w:p>
    <w:p w14:paraId="400172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H SarabunPSK" w:hAnsi="TH SarabunPSK" w:cs="TH SarabunPSK"/>
          <w:b w:val="0"/>
          <w:bCs w:val="0"/>
          <w:sz w:val="32"/>
          <w:szCs w:val="32"/>
          <w:cs/>
          <w:lang w:val="th-TH" w:bidi="th-TH"/>
        </w:rPr>
      </w:pPr>
    </w:p>
    <w:p w14:paraId="3B384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 w14:paraId="72167C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</w:pPr>
    </w:p>
    <w:p w14:paraId="058F6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</w:p>
    <w:sectPr>
      <w:pgSz w:w="11906" w:h="16838"/>
      <w:pgMar w:top="1440" w:right="1440" w:bottom="1361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Leelawadee">
    <w:altName w:val="Leelawadee UI"/>
    <w:panose1 w:val="020B0502040204020203"/>
    <w:charset w:val="DE"/>
    <w:family w:val="swiss"/>
    <w:pitch w:val="default"/>
    <w:sig w:usb0="00000000" w:usb1="00000000" w:usb2="00000000" w:usb3="00000000" w:csb0="0001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H SarabunPSK">
    <w:panose1 w:val="020B0500040200020003"/>
    <w:charset w:val="DE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23"/>
    <w:rsid w:val="0010687D"/>
    <w:rsid w:val="0021036C"/>
    <w:rsid w:val="002F3597"/>
    <w:rsid w:val="00412653"/>
    <w:rsid w:val="00456241"/>
    <w:rsid w:val="004B0483"/>
    <w:rsid w:val="004C5719"/>
    <w:rsid w:val="0059629E"/>
    <w:rsid w:val="005C44BD"/>
    <w:rsid w:val="005E0117"/>
    <w:rsid w:val="005F0A07"/>
    <w:rsid w:val="005F3F1A"/>
    <w:rsid w:val="00667286"/>
    <w:rsid w:val="00693123"/>
    <w:rsid w:val="006B1A33"/>
    <w:rsid w:val="00744F6B"/>
    <w:rsid w:val="00784B1F"/>
    <w:rsid w:val="007F11FF"/>
    <w:rsid w:val="008F1DAE"/>
    <w:rsid w:val="00923644"/>
    <w:rsid w:val="00A73AA6"/>
    <w:rsid w:val="00AF6164"/>
    <w:rsid w:val="00C27FBC"/>
    <w:rsid w:val="00C362B3"/>
    <w:rsid w:val="00C45AAA"/>
    <w:rsid w:val="00CA5373"/>
    <w:rsid w:val="00CD27C0"/>
    <w:rsid w:val="00D633AF"/>
    <w:rsid w:val="00E17C61"/>
    <w:rsid w:val="00EC1AC1"/>
    <w:rsid w:val="00F039A1"/>
    <w:rsid w:val="00F12F41"/>
    <w:rsid w:val="00F3781E"/>
    <w:rsid w:val="00F44DB5"/>
    <w:rsid w:val="00F632E8"/>
    <w:rsid w:val="00FD24AE"/>
    <w:rsid w:val="6476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table" w:styleId="5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Angsana New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ข้อความบอลลูน อักขระ"/>
    <w:basedOn w:val="2"/>
    <w:link w:val="4"/>
    <w:semiHidden/>
    <w:uiPriority w:val="99"/>
    <w:rPr>
      <w:rFonts w:ascii="Leelawadee" w:hAnsi="Leelawadee" w:cs="Angsana New"/>
      <w:sz w:val="18"/>
      <w:szCs w:val="22"/>
    </w:rPr>
  </w:style>
  <w:style w:type="paragraph" w:customStyle="1" w:styleId="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 w:eastAsiaTheme="minorHAnsi"/>
      <w:color w:val="000000"/>
      <w:sz w:val="24"/>
      <w:szCs w:val="24"/>
      <w:lang w:val="en-US" w:eastAsia="en-US" w:bidi="th-TH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</Words>
  <Characters>257</Characters>
  <Lines>2</Lines>
  <Paragraphs>1</Paragraphs>
  <TotalTime>2</TotalTime>
  <ScaleCrop>false</ScaleCrop>
  <LinksUpToDate>false</LinksUpToDate>
  <CharactersWithSpaces>301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2020-02-23T05:10:00Z</dcterms:created>
  <dc:creator>win7</dc:creator>
  <cp:lastModifiedBy>จินตนา เรี��</cp:lastModifiedBy>
  <cp:lastPrinted>2021-02-20T06:26:00Z</cp:lastPrinted>
  <dcterms:modified xsi:type="dcterms:W3CDTF">2024-06-29T16:55:31Z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1054-12.2.0.17119</vt:lpwstr>
  </property>
  <property fmtid="{D5CDD505-2E9C-101B-9397-08002B2CF9AE}" pid="3" name="ICV">
    <vt:lpwstr>197B466A6B654D9286A409913D73C094_13</vt:lpwstr>
  </property>
</Properties>
</file>